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B0" w:rsidRPr="00CC6D8C" w:rsidRDefault="00AE27B0" w:rsidP="00AE27B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C6D8C">
        <w:rPr>
          <w:rFonts w:ascii="Times New Roman" w:hAnsi="Times New Roman" w:cs="Times New Roman"/>
          <w:sz w:val="28"/>
          <w:szCs w:val="28"/>
        </w:rPr>
        <w:object w:dxaOrig="612" w:dyaOrig="536">
          <v:shape id="ole_rId2" o:spid="_x0000_i1025" style="width:54.4pt;height:46.9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Word.Picture.8" ShapeID="ole_rId2" DrawAspect="Content" ObjectID="_1763469682" r:id="rId6"/>
        </w:object>
      </w:r>
    </w:p>
    <w:p w:rsidR="00AE27B0" w:rsidRPr="00CC6D8C" w:rsidRDefault="00AE27B0" w:rsidP="00AE27B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8C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AE27B0" w:rsidRPr="00CC6D8C" w:rsidRDefault="00AE27B0" w:rsidP="00AE27B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8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E27B0" w:rsidRPr="00CC6D8C" w:rsidRDefault="00AE27B0" w:rsidP="00AE27B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C6D8C">
        <w:rPr>
          <w:rFonts w:ascii="Times New Roman" w:hAnsi="Times New Roman" w:cs="Times New Roman"/>
          <w:b/>
          <w:sz w:val="28"/>
          <w:szCs w:val="28"/>
        </w:rPr>
        <w:t>СЕЛЬСКОГО ПОСЕЛЕНИЯ «СЕЛ</w:t>
      </w:r>
      <w:r w:rsidR="00B64DC0">
        <w:rPr>
          <w:rFonts w:ascii="Times New Roman" w:hAnsi="Times New Roman" w:cs="Times New Roman"/>
          <w:b/>
          <w:sz w:val="28"/>
          <w:szCs w:val="28"/>
        </w:rPr>
        <w:t>ЬСОВЕТ «КАКАМАХИНСКИЙ</w:t>
      </w:r>
      <w:r w:rsidRPr="00CC6D8C">
        <w:rPr>
          <w:rFonts w:ascii="Times New Roman" w:hAnsi="Times New Roman" w:cs="Times New Roman"/>
          <w:b/>
          <w:sz w:val="28"/>
          <w:szCs w:val="28"/>
        </w:rPr>
        <w:t>»</w:t>
      </w:r>
    </w:p>
    <w:p w:rsidR="00AE27B0" w:rsidRPr="00CC6D8C" w:rsidRDefault="00AE27B0" w:rsidP="00AE27B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7B0" w:rsidRPr="00CC6D8C" w:rsidRDefault="00AE27B0" w:rsidP="00AE27B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8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7B0" w:rsidRPr="0061330B" w:rsidRDefault="00AE27B0" w:rsidP="00AE27B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E27B0" w:rsidRPr="001D1C2C" w:rsidRDefault="00AE27B0" w:rsidP="00AE27B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1C2C">
        <w:rPr>
          <w:rFonts w:ascii="Times New Roman" w:hAnsi="Times New Roman" w:cs="Times New Roman"/>
          <w:sz w:val="28"/>
          <w:szCs w:val="28"/>
        </w:rPr>
        <w:t>«</w:t>
      </w:r>
      <w:r w:rsidR="00715A5D" w:rsidRPr="001D1C2C">
        <w:rPr>
          <w:rFonts w:ascii="Times New Roman" w:hAnsi="Times New Roman" w:cs="Times New Roman"/>
          <w:sz w:val="28"/>
          <w:szCs w:val="28"/>
        </w:rPr>
        <w:t>07</w:t>
      </w:r>
      <w:r w:rsidRPr="001D1C2C">
        <w:rPr>
          <w:rFonts w:ascii="Times New Roman" w:hAnsi="Times New Roman" w:cs="Times New Roman"/>
          <w:sz w:val="28"/>
          <w:szCs w:val="28"/>
        </w:rPr>
        <w:t xml:space="preserve">» </w:t>
      </w:r>
      <w:r w:rsidR="00715A5D" w:rsidRPr="001D1C2C">
        <w:rPr>
          <w:rFonts w:ascii="Times New Roman" w:hAnsi="Times New Roman" w:cs="Times New Roman"/>
          <w:sz w:val="28"/>
          <w:szCs w:val="28"/>
        </w:rPr>
        <w:t>декабр</w:t>
      </w:r>
      <w:r w:rsidRPr="001D1C2C">
        <w:rPr>
          <w:rFonts w:ascii="Times New Roman" w:hAnsi="Times New Roman" w:cs="Times New Roman"/>
          <w:sz w:val="28"/>
          <w:szCs w:val="28"/>
        </w:rPr>
        <w:t xml:space="preserve">я 2023 года                                     </w:t>
      </w:r>
      <w:r w:rsidR="00B64DC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D1C2C">
        <w:rPr>
          <w:rFonts w:ascii="Times New Roman" w:hAnsi="Times New Roman" w:cs="Times New Roman"/>
          <w:sz w:val="28"/>
          <w:szCs w:val="28"/>
        </w:rPr>
        <w:t xml:space="preserve">№ </w:t>
      </w:r>
      <w:r w:rsidR="00B64DC0">
        <w:rPr>
          <w:rFonts w:ascii="Times New Roman" w:hAnsi="Times New Roman" w:cs="Times New Roman"/>
          <w:sz w:val="28"/>
          <w:szCs w:val="28"/>
        </w:rPr>
        <w:t>17</w:t>
      </w:r>
    </w:p>
    <w:p w:rsidR="00AE27B0" w:rsidRPr="001D1C2C" w:rsidRDefault="00AE27B0" w:rsidP="00AE27B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D1C2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64DC0">
        <w:rPr>
          <w:rFonts w:ascii="Times New Roman" w:hAnsi="Times New Roman" w:cs="Times New Roman"/>
          <w:sz w:val="28"/>
          <w:szCs w:val="28"/>
        </w:rPr>
        <w:t>Какамахи</w:t>
      </w:r>
      <w:proofErr w:type="spellEnd"/>
    </w:p>
    <w:p w:rsidR="00AE27B0" w:rsidRPr="001D1C2C" w:rsidRDefault="00AE27B0" w:rsidP="00AE27B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D1C2C" w:rsidRDefault="00715A5D" w:rsidP="00AE27B0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1C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Правил </w:t>
      </w:r>
    </w:p>
    <w:p w:rsidR="00444EC8" w:rsidRPr="001D1C2C" w:rsidRDefault="00715A5D" w:rsidP="00AE27B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2C">
        <w:rPr>
          <w:rFonts w:ascii="Times New Roman" w:hAnsi="Times New Roman" w:cs="Times New Roman"/>
          <w:b/>
          <w:color w:val="000000"/>
          <w:sz w:val="28"/>
          <w:szCs w:val="28"/>
        </w:rPr>
        <w:t>содержания, выпаса и прогона сельскохозяйственных животных и птицы на территории сельского поселения</w:t>
      </w:r>
      <w:r w:rsidR="00F02048" w:rsidRPr="001D1C2C">
        <w:rPr>
          <w:rFonts w:ascii="Times New Roman" w:hAnsi="Times New Roman" w:cs="Times New Roman"/>
          <w:b/>
          <w:sz w:val="28"/>
          <w:szCs w:val="28"/>
        </w:rPr>
        <w:t xml:space="preserve"> «сел</w:t>
      </w:r>
      <w:r w:rsidR="00B64DC0">
        <w:rPr>
          <w:rFonts w:ascii="Times New Roman" w:hAnsi="Times New Roman" w:cs="Times New Roman"/>
          <w:b/>
          <w:sz w:val="28"/>
          <w:szCs w:val="28"/>
        </w:rPr>
        <w:t>ьсовет «</w:t>
      </w:r>
      <w:proofErr w:type="spellStart"/>
      <w:r w:rsidR="00B64DC0">
        <w:rPr>
          <w:rFonts w:ascii="Times New Roman" w:hAnsi="Times New Roman" w:cs="Times New Roman"/>
          <w:b/>
          <w:sz w:val="28"/>
          <w:szCs w:val="28"/>
        </w:rPr>
        <w:t>Какамахинский</w:t>
      </w:r>
      <w:proofErr w:type="spellEnd"/>
      <w:r w:rsidR="00F02048" w:rsidRPr="001D1C2C">
        <w:rPr>
          <w:rFonts w:ascii="Times New Roman" w:hAnsi="Times New Roman" w:cs="Times New Roman"/>
          <w:b/>
          <w:sz w:val="28"/>
          <w:szCs w:val="28"/>
        </w:rPr>
        <w:t>»</w:t>
      </w:r>
    </w:p>
    <w:p w:rsidR="00AE27B0" w:rsidRPr="001D1C2C" w:rsidRDefault="00AE27B0" w:rsidP="00AE27B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E27B0" w:rsidRPr="001D1C2C" w:rsidRDefault="00715A5D" w:rsidP="00300FCA">
      <w:pPr>
        <w:keepNext/>
        <w:jc w:val="both"/>
        <w:outlineLvl w:val="1"/>
        <w:rPr>
          <w:sz w:val="28"/>
          <w:szCs w:val="28"/>
        </w:rPr>
      </w:pPr>
      <w:proofErr w:type="gramStart"/>
      <w:r w:rsidRPr="001D1C2C">
        <w:rPr>
          <w:sz w:val="28"/>
          <w:szCs w:val="28"/>
        </w:rPr>
        <w:t xml:space="preserve">В целях охраны посевов сельскохозяйственных культур и многолетних насаждений от потрав, предупреждения и пресечения безнадзорного перемещения сельскохозяйственных животных, обеспечения безопасности населения, улучшения санитарно-эпидемиологической обстановки на территории муниципального образования сельского поселения </w:t>
      </w:r>
      <w:r w:rsidR="00B64DC0">
        <w:rPr>
          <w:sz w:val="28"/>
          <w:szCs w:val="28"/>
        </w:rPr>
        <w:t>«сельсовет «</w:t>
      </w:r>
      <w:proofErr w:type="spellStart"/>
      <w:r w:rsidR="00B64DC0">
        <w:rPr>
          <w:sz w:val="28"/>
          <w:szCs w:val="28"/>
        </w:rPr>
        <w:t>Какамахинский</w:t>
      </w:r>
      <w:proofErr w:type="spellEnd"/>
      <w:r w:rsidR="00B64DC0">
        <w:rPr>
          <w:sz w:val="28"/>
          <w:szCs w:val="28"/>
        </w:rPr>
        <w:t>»</w:t>
      </w:r>
      <w:r w:rsidRPr="001D1C2C">
        <w:rPr>
          <w:sz w:val="28"/>
          <w:szCs w:val="28"/>
        </w:rPr>
        <w:t>,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30.03.1999г. № 52-ФЗ «О санитарно-эпидемиологическом благополучии населения</w:t>
      </w:r>
      <w:proofErr w:type="gramEnd"/>
      <w:r w:rsidRPr="001D1C2C">
        <w:rPr>
          <w:sz w:val="28"/>
          <w:szCs w:val="28"/>
        </w:rPr>
        <w:t>»</w:t>
      </w:r>
      <w:r w:rsidR="00300FCA" w:rsidRPr="001D1C2C">
        <w:rPr>
          <w:sz w:val="28"/>
          <w:szCs w:val="28"/>
        </w:rPr>
        <w:t>,</w:t>
      </w:r>
      <w:r w:rsidR="00063671" w:rsidRPr="001D1C2C">
        <w:rPr>
          <w:sz w:val="28"/>
          <w:szCs w:val="28"/>
        </w:rPr>
        <w:t xml:space="preserve">руководствуясь Уставом </w:t>
      </w:r>
      <w:r w:rsidR="00AE27B0" w:rsidRPr="001D1C2C">
        <w:rPr>
          <w:sz w:val="28"/>
          <w:szCs w:val="28"/>
        </w:rPr>
        <w:t xml:space="preserve">МО </w:t>
      </w:r>
      <w:r w:rsidR="00B64DC0">
        <w:rPr>
          <w:sz w:val="28"/>
          <w:szCs w:val="28"/>
        </w:rPr>
        <w:t>«сельсовет «</w:t>
      </w:r>
      <w:proofErr w:type="spellStart"/>
      <w:r w:rsidR="00B64DC0">
        <w:rPr>
          <w:sz w:val="28"/>
          <w:szCs w:val="28"/>
        </w:rPr>
        <w:t>Какамахинский</w:t>
      </w:r>
      <w:proofErr w:type="spellEnd"/>
      <w:r w:rsidR="00B64DC0">
        <w:rPr>
          <w:sz w:val="28"/>
          <w:szCs w:val="28"/>
        </w:rPr>
        <w:t>»</w:t>
      </w:r>
      <w:r w:rsidR="00063671" w:rsidRPr="001D1C2C">
        <w:rPr>
          <w:sz w:val="28"/>
          <w:szCs w:val="28"/>
        </w:rPr>
        <w:t xml:space="preserve">, администрация </w:t>
      </w:r>
      <w:r w:rsidR="00AE27B0" w:rsidRPr="001D1C2C">
        <w:rPr>
          <w:sz w:val="28"/>
          <w:szCs w:val="28"/>
        </w:rPr>
        <w:t xml:space="preserve">МО </w:t>
      </w:r>
      <w:r w:rsidR="00B64DC0">
        <w:rPr>
          <w:sz w:val="28"/>
          <w:szCs w:val="28"/>
        </w:rPr>
        <w:t>«сельсовет «</w:t>
      </w:r>
      <w:proofErr w:type="spellStart"/>
      <w:r w:rsidR="00B64DC0">
        <w:rPr>
          <w:sz w:val="28"/>
          <w:szCs w:val="28"/>
        </w:rPr>
        <w:t>Какамахинский</w:t>
      </w:r>
      <w:proofErr w:type="spellEnd"/>
      <w:r w:rsidR="00B64DC0">
        <w:rPr>
          <w:sz w:val="28"/>
          <w:szCs w:val="28"/>
        </w:rPr>
        <w:t xml:space="preserve">» </w:t>
      </w:r>
      <w:proofErr w:type="spellStart"/>
      <w:r w:rsidR="00F02048" w:rsidRPr="001D1C2C">
        <w:rPr>
          <w:sz w:val="28"/>
          <w:szCs w:val="28"/>
        </w:rPr>
        <w:t>Левашинского</w:t>
      </w:r>
      <w:proofErr w:type="spellEnd"/>
      <w:r w:rsidR="00F02048" w:rsidRPr="001D1C2C">
        <w:rPr>
          <w:sz w:val="28"/>
          <w:szCs w:val="28"/>
        </w:rPr>
        <w:t xml:space="preserve"> района</w:t>
      </w:r>
    </w:p>
    <w:p w:rsidR="00AE27B0" w:rsidRPr="001D1C2C" w:rsidRDefault="00AE27B0" w:rsidP="00300FCA">
      <w:pPr>
        <w:keepNext/>
        <w:jc w:val="both"/>
        <w:outlineLvl w:val="1"/>
        <w:rPr>
          <w:sz w:val="28"/>
          <w:szCs w:val="28"/>
        </w:rPr>
      </w:pPr>
    </w:p>
    <w:p w:rsidR="00E8052A" w:rsidRPr="001D1C2C" w:rsidRDefault="00063671" w:rsidP="00F02048">
      <w:pPr>
        <w:keepNext/>
        <w:jc w:val="center"/>
        <w:outlineLvl w:val="1"/>
        <w:rPr>
          <w:b/>
          <w:bCs/>
          <w:sz w:val="28"/>
          <w:szCs w:val="28"/>
        </w:rPr>
      </w:pPr>
      <w:r w:rsidRPr="001D1C2C">
        <w:rPr>
          <w:b/>
          <w:bCs/>
          <w:sz w:val="28"/>
          <w:szCs w:val="28"/>
        </w:rPr>
        <w:t>ПОСТАНОВЛЯЕТ</w:t>
      </w:r>
      <w:r w:rsidR="00E8052A" w:rsidRPr="001D1C2C">
        <w:rPr>
          <w:b/>
          <w:bCs/>
          <w:sz w:val="28"/>
          <w:szCs w:val="28"/>
        </w:rPr>
        <w:t>:</w:t>
      </w:r>
    </w:p>
    <w:p w:rsidR="001D1C2C" w:rsidRPr="001D1C2C" w:rsidRDefault="001D1C2C" w:rsidP="00F02048">
      <w:pPr>
        <w:keepNext/>
        <w:jc w:val="center"/>
        <w:outlineLvl w:val="1"/>
        <w:rPr>
          <w:sz w:val="28"/>
          <w:szCs w:val="28"/>
        </w:rPr>
      </w:pPr>
    </w:p>
    <w:p w:rsidR="001D2627" w:rsidRPr="001D1C2C" w:rsidRDefault="00E8052A" w:rsidP="001D1C2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C2C">
        <w:rPr>
          <w:rFonts w:ascii="Times New Roman" w:hAnsi="Times New Roman" w:cs="Times New Roman"/>
          <w:sz w:val="28"/>
          <w:szCs w:val="28"/>
        </w:rPr>
        <w:t xml:space="preserve">1. </w:t>
      </w:r>
      <w:r w:rsidR="00715A5D" w:rsidRPr="001D1C2C">
        <w:rPr>
          <w:rFonts w:ascii="Times New Roman" w:hAnsi="Times New Roman" w:cs="Times New Roman"/>
          <w:sz w:val="28"/>
          <w:szCs w:val="28"/>
        </w:rPr>
        <w:t xml:space="preserve">Утвердить Правила содержания, выпаса и прогона сельскохозяйственных животных и птицы на территории </w:t>
      </w:r>
      <w:r w:rsidR="00F02048" w:rsidRPr="001D1C2C">
        <w:rPr>
          <w:rFonts w:ascii="Times New Roman" w:hAnsi="Times New Roman" w:cs="Times New Roman"/>
          <w:sz w:val="28"/>
          <w:szCs w:val="28"/>
        </w:rPr>
        <w:t xml:space="preserve">МО </w:t>
      </w:r>
      <w:r w:rsidR="00B64DC0">
        <w:rPr>
          <w:rFonts w:ascii="Times New Roman" w:hAnsi="Times New Roman" w:cs="Times New Roman"/>
          <w:sz w:val="28"/>
          <w:szCs w:val="28"/>
        </w:rPr>
        <w:t>«сельсовет «</w:t>
      </w:r>
      <w:proofErr w:type="spellStart"/>
      <w:r w:rsidR="00B64DC0">
        <w:rPr>
          <w:rFonts w:ascii="Times New Roman" w:hAnsi="Times New Roman" w:cs="Times New Roman"/>
          <w:sz w:val="28"/>
          <w:szCs w:val="28"/>
        </w:rPr>
        <w:t>Какамахинский</w:t>
      </w:r>
      <w:proofErr w:type="spellEnd"/>
      <w:r w:rsidR="00B64DC0">
        <w:rPr>
          <w:rFonts w:ascii="Times New Roman" w:hAnsi="Times New Roman" w:cs="Times New Roman"/>
          <w:sz w:val="28"/>
          <w:szCs w:val="28"/>
        </w:rPr>
        <w:t>»</w:t>
      </w:r>
      <w:r w:rsidRPr="001D1C2C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715A5D" w:rsidRPr="001D1C2C">
        <w:rPr>
          <w:rFonts w:ascii="Times New Roman" w:hAnsi="Times New Roman" w:cs="Times New Roman"/>
          <w:sz w:val="28"/>
          <w:szCs w:val="28"/>
        </w:rPr>
        <w:t xml:space="preserve"> 1</w:t>
      </w:r>
      <w:r w:rsidRPr="001D1C2C">
        <w:rPr>
          <w:rFonts w:ascii="Times New Roman" w:hAnsi="Times New Roman" w:cs="Times New Roman"/>
          <w:sz w:val="28"/>
          <w:szCs w:val="28"/>
        </w:rPr>
        <w:t>.</w:t>
      </w:r>
    </w:p>
    <w:p w:rsidR="001D2627" w:rsidRPr="001D1C2C" w:rsidRDefault="00300FCA" w:rsidP="001D1C2C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C2C">
        <w:rPr>
          <w:rFonts w:ascii="Times New Roman" w:hAnsi="Times New Roman" w:cs="Times New Roman"/>
          <w:sz w:val="28"/>
          <w:szCs w:val="28"/>
        </w:rPr>
        <w:t>2.Опубликовать</w:t>
      </w:r>
      <w:r w:rsidR="004E3E0C" w:rsidRPr="001D1C2C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Pr="001D1C2C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02048" w:rsidRPr="001D1C2C">
        <w:rPr>
          <w:rFonts w:ascii="Times New Roman" w:hAnsi="Times New Roman" w:cs="Times New Roman"/>
          <w:sz w:val="28"/>
          <w:szCs w:val="28"/>
        </w:rPr>
        <w:t>постановление</w:t>
      </w:r>
      <w:r w:rsidRPr="001D1C2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F02048" w:rsidRPr="001D1C2C">
        <w:rPr>
          <w:rFonts w:ascii="Times New Roman" w:hAnsi="Times New Roman" w:cs="Times New Roman"/>
          <w:sz w:val="28"/>
          <w:szCs w:val="28"/>
        </w:rPr>
        <w:t xml:space="preserve">МО </w:t>
      </w:r>
      <w:r w:rsidR="00B64DC0">
        <w:rPr>
          <w:rFonts w:ascii="Times New Roman" w:hAnsi="Times New Roman" w:cs="Times New Roman"/>
          <w:sz w:val="28"/>
          <w:szCs w:val="28"/>
        </w:rPr>
        <w:t>«сельсовет «</w:t>
      </w:r>
      <w:proofErr w:type="spellStart"/>
      <w:r w:rsidR="00B64DC0">
        <w:rPr>
          <w:rFonts w:ascii="Times New Roman" w:hAnsi="Times New Roman" w:cs="Times New Roman"/>
          <w:sz w:val="28"/>
          <w:szCs w:val="28"/>
        </w:rPr>
        <w:t>Какамахинский</w:t>
      </w:r>
      <w:proofErr w:type="spellEnd"/>
      <w:r w:rsidR="00B64DC0">
        <w:rPr>
          <w:rFonts w:ascii="Times New Roman" w:hAnsi="Times New Roman" w:cs="Times New Roman"/>
          <w:sz w:val="28"/>
          <w:szCs w:val="28"/>
        </w:rPr>
        <w:t>»</w:t>
      </w:r>
      <w:r w:rsidRPr="001D1C2C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F02048" w:rsidRPr="001D1C2C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B64DC0">
        <w:rPr>
          <w:rFonts w:ascii="Times New Roman" w:hAnsi="Times New Roman" w:cs="Times New Roman"/>
          <w:bCs/>
          <w:sz w:val="28"/>
          <w:szCs w:val="28"/>
        </w:rPr>
        <w:t>Какамахи</w:t>
      </w:r>
      <w:proofErr w:type="gramStart"/>
      <w:r w:rsidR="00F02048" w:rsidRPr="001D1C2C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F02048" w:rsidRPr="001D1C2C">
        <w:rPr>
          <w:rFonts w:ascii="Times New Roman" w:hAnsi="Times New Roman" w:cs="Times New Roman"/>
          <w:bCs/>
          <w:sz w:val="28"/>
          <w:szCs w:val="28"/>
        </w:rPr>
        <w:t>ф</w:t>
      </w:r>
      <w:proofErr w:type="spellEnd"/>
      <w:r w:rsidR="00F02048" w:rsidRPr="001D1C2C">
        <w:rPr>
          <w:rFonts w:ascii="Times New Roman" w:hAnsi="Times New Roman" w:cs="Times New Roman"/>
          <w:bCs/>
          <w:sz w:val="28"/>
          <w:szCs w:val="28"/>
        </w:rPr>
        <w:t>)</w:t>
      </w:r>
      <w:r w:rsidR="00E67A55" w:rsidRPr="001D1C2C">
        <w:rPr>
          <w:rFonts w:ascii="Times New Roman" w:hAnsi="Times New Roman" w:cs="Times New Roman"/>
          <w:bCs/>
          <w:sz w:val="28"/>
          <w:szCs w:val="28"/>
        </w:rPr>
        <w:t>.</w:t>
      </w:r>
    </w:p>
    <w:p w:rsidR="00300FCA" w:rsidRPr="001D1C2C" w:rsidRDefault="00300FCA" w:rsidP="001D1C2C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C2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D1C2C">
        <w:rPr>
          <w:rFonts w:ascii="Times New Roman" w:hAnsi="Times New Roman" w:cs="Times New Roman"/>
          <w:sz w:val="28"/>
          <w:szCs w:val="28"/>
        </w:rPr>
        <w:t>Кон</w:t>
      </w:r>
      <w:r w:rsidR="001D2627" w:rsidRPr="001D1C2C">
        <w:rPr>
          <w:rFonts w:ascii="Times New Roman" w:hAnsi="Times New Roman" w:cs="Times New Roman"/>
          <w:sz w:val="28"/>
          <w:szCs w:val="28"/>
        </w:rPr>
        <w:t>т</w:t>
      </w:r>
      <w:r w:rsidRPr="001D1C2C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Pr="001D1C2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0FCA" w:rsidRPr="001D1C2C" w:rsidRDefault="00300FC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2048" w:rsidRPr="001D1C2C" w:rsidRDefault="00F02048" w:rsidP="001D1C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048" w:rsidRPr="001D1C2C" w:rsidRDefault="00F02048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052A" w:rsidRPr="001D1C2C" w:rsidRDefault="00F02048" w:rsidP="00E8052A">
      <w:pPr>
        <w:rPr>
          <w:sz w:val="28"/>
          <w:szCs w:val="28"/>
        </w:rPr>
      </w:pPr>
      <w:r w:rsidRPr="001D1C2C">
        <w:rPr>
          <w:b/>
          <w:bCs/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="00B64DC0">
        <w:rPr>
          <w:b/>
          <w:bCs/>
          <w:sz w:val="28"/>
          <w:szCs w:val="28"/>
        </w:rPr>
        <w:t>Гусенов</w:t>
      </w:r>
      <w:proofErr w:type="spellEnd"/>
      <w:r w:rsidR="00B64DC0">
        <w:rPr>
          <w:b/>
          <w:bCs/>
          <w:sz w:val="28"/>
          <w:szCs w:val="28"/>
        </w:rPr>
        <w:t xml:space="preserve"> М.А.</w:t>
      </w:r>
    </w:p>
    <w:p w:rsidR="001D1C2C" w:rsidRDefault="001D1C2C" w:rsidP="004E3E0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64DC0" w:rsidRPr="001D1C2C" w:rsidRDefault="00B64DC0" w:rsidP="004E3E0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2048" w:rsidRPr="001D1C2C" w:rsidRDefault="00F02048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052A" w:rsidRPr="001D1C2C" w:rsidRDefault="00E8052A" w:rsidP="00E8052A">
      <w:pPr>
        <w:autoSpaceDE w:val="0"/>
        <w:autoSpaceDN w:val="0"/>
        <w:adjustRightInd w:val="0"/>
        <w:jc w:val="right"/>
        <w:outlineLvl w:val="0"/>
      </w:pPr>
      <w:r w:rsidRPr="001D1C2C">
        <w:lastRenderedPageBreak/>
        <w:t>Приложение 1</w:t>
      </w:r>
    </w:p>
    <w:p w:rsidR="00E67A55" w:rsidRPr="001D1C2C" w:rsidRDefault="00E8052A" w:rsidP="00E67A55">
      <w:pPr>
        <w:autoSpaceDE w:val="0"/>
        <w:autoSpaceDN w:val="0"/>
        <w:adjustRightInd w:val="0"/>
        <w:jc w:val="right"/>
      </w:pPr>
      <w:r w:rsidRPr="001D1C2C">
        <w:t xml:space="preserve">к постановлению </w:t>
      </w:r>
      <w:r w:rsidR="008E04AE" w:rsidRPr="001D1C2C">
        <w:t>а</w:t>
      </w:r>
      <w:r w:rsidRPr="001D1C2C">
        <w:t>дминистрации</w:t>
      </w:r>
    </w:p>
    <w:p w:rsidR="00E8052A" w:rsidRPr="001D1C2C" w:rsidRDefault="006803ED" w:rsidP="00C36C9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D1C2C">
        <w:t>о</w:t>
      </w:r>
      <w:r w:rsidR="00C36C95" w:rsidRPr="001D1C2C">
        <w:t xml:space="preserve">т </w:t>
      </w:r>
      <w:r w:rsidR="00715A5D" w:rsidRPr="001D1C2C">
        <w:t>07.12</w:t>
      </w:r>
      <w:r w:rsidR="00B21343" w:rsidRPr="001D1C2C">
        <w:t>.2023</w:t>
      </w:r>
      <w:r w:rsidRPr="001D1C2C">
        <w:t>г</w:t>
      </w:r>
      <w:r w:rsidR="00B21343" w:rsidRPr="001D1C2C">
        <w:t>.</w:t>
      </w:r>
      <w:r w:rsidR="00E67A55" w:rsidRPr="001D1C2C">
        <w:t xml:space="preserve"> №</w:t>
      </w:r>
      <w:r w:rsidR="00B64DC0">
        <w:t>17</w:t>
      </w:r>
    </w:p>
    <w:p w:rsidR="00E8052A" w:rsidRPr="001D1C2C" w:rsidRDefault="00E8052A" w:rsidP="00E805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1C2C" w:rsidRPr="001D1C2C" w:rsidRDefault="001D1C2C" w:rsidP="00715A5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15A5D" w:rsidRPr="001D1C2C" w:rsidRDefault="00715A5D" w:rsidP="00715A5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D1C2C">
        <w:rPr>
          <w:sz w:val="28"/>
          <w:szCs w:val="28"/>
        </w:rPr>
        <w:t>ПРАВИЛА</w:t>
      </w:r>
    </w:p>
    <w:p w:rsidR="00B20404" w:rsidRPr="001D1C2C" w:rsidRDefault="00715A5D" w:rsidP="00715A5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D1C2C">
        <w:rPr>
          <w:sz w:val="28"/>
          <w:szCs w:val="28"/>
        </w:rPr>
        <w:t xml:space="preserve">СОДЕРЖАНИЯ, ВЫПАСА И ПРОГОНА </w:t>
      </w:r>
    </w:p>
    <w:p w:rsidR="00715A5D" w:rsidRPr="001D1C2C" w:rsidRDefault="00715A5D" w:rsidP="00715A5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D1C2C">
        <w:rPr>
          <w:sz w:val="28"/>
          <w:szCs w:val="28"/>
        </w:rPr>
        <w:t>СЕЛЬСКОХОЗЯЙСТВЕННЫХ ЖИВОТНЫХ И ПТИЦЫ</w:t>
      </w:r>
    </w:p>
    <w:p w:rsidR="00715A5D" w:rsidRPr="001D1C2C" w:rsidRDefault="00715A5D" w:rsidP="00715A5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Настоящие Правила содержания сельскохозяйственных животных и птицы в личных подсобных хозяйствах, крестьянских (фермерских) хозяйствах, у индивидуальных предпринимателей и иных владельцев (далее - Правила) разработаны в соответствии с федеральным законодательством в области охраны здоровья граждан, обеспечения санитарно-эпидемиологического благополучия населения, охраны общественного порядка, ветеринарии, гражданским законодательством: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-Федерального закона от 06.10.2003 г. № 131-ФЗ «Об общих принципах организации местного самоуправления в Российской Федерации»;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-Федерального закона от 30.03.1999 г. № 52-ФЗ «О санитарно- эпидемиологическом благополучии населения»;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- Федерального закона от 10.01.2002 г. № 7-ФЗ «Об охране окружающей природной среды»;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-Кодекса Российской Федерации «Об административных правонарушениях»;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-Закона Российской Федерации от 07.02.1992 г. № 2300-1 «О защите прав потребителей»;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-Закона Российской Федерации от 14.05.1993 г. № 4979-1 «О ветеринарии».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 xml:space="preserve">Правила устанавливают порядок содержания, выпаса и прогона сельскохозяйственных животных и птицы в личных подсобных хозяйствах граждан в зонах жилой застройки на территории сельского поселения. 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 xml:space="preserve">Правила направлены </w:t>
      </w:r>
      <w:proofErr w:type="gramStart"/>
      <w:r w:rsidRPr="001D1C2C">
        <w:rPr>
          <w:sz w:val="28"/>
          <w:szCs w:val="28"/>
        </w:rPr>
        <w:t>на</w:t>
      </w:r>
      <w:proofErr w:type="gramEnd"/>
      <w:r w:rsidRPr="001D1C2C">
        <w:rPr>
          <w:sz w:val="28"/>
          <w:szCs w:val="28"/>
        </w:rPr>
        <w:t>: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- обеспечение интересов местного населения;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- обеспечение санитарно-эпидемиологического благополучия населения;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- защиту зеленых насаждений от потравы;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- защиту рекреационных зон от загрязнения продуктами жизнедеятельности сельскохозяйственных животных и птицы;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-профилактику и предупреждение инфекционных болезней сельскохозяйственных животных и птицы, а также болезней, общих для человека и животных;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- приведение условий содержания животных в соответствие с действующими ветеринарно-санитарными требованиями.</w:t>
      </w:r>
    </w:p>
    <w:p w:rsidR="00B20404" w:rsidRPr="001D1C2C" w:rsidRDefault="00B20404" w:rsidP="00B204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20404" w:rsidRPr="001D1C2C" w:rsidRDefault="00B20404" w:rsidP="00B2040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15A5D" w:rsidRPr="001D1C2C" w:rsidRDefault="00715A5D" w:rsidP="001D1C2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D1C2C">
        <w:rPr>
          <w:sz w:val="28"/>
          <w:szCs w:val="28"/>
        </w:rPr>
        <w:lastRenderedPageBreak/>
        <w:t>1.Общие положения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 xml:space="preserve">1.1. Сельскохозяйственные животные и птицы всех видов подлежат регистрации в участковых ветеринарных учреждениях и </w:t>
      </w:r>
      <w:proofErr w:type="spellStart"/>
      <w:r w:rsidRPr="001D1C2C">
        <w:rPr>
          <w:sz w:val="28"/>
          <w:szCs w:val="28"/>
        </w:rPr>
        <w:t>похозяйственных</w:t>
      </w:r>
      <w:proofErr w:type="spellEnd"/>
      <w:r w:rsidRPr="001D1C2C">
        <w:rPr>
          <w:sz w:val="28"/>
          <w:szCs w:val="28"/>
        </w:rPr>
        <w:t xml:space="preserve"> книгах администрации сельского поселения, а крупный и мелкий рогатый скот - обязательному мечению для определения принадлежности животного.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 xml:space="preserve">1.2. </w:t>
      </w:r>
      <w:proofErr w:type="gramStart"/>
      <w:r w:rsidRPr="001D1C2C">
        <w:rPr>
          <w:sz w:val="28"/>
          <w:szCs w:val="28"/>
        </w:rPr>
        <w:t>Покупка, продажа, перевозка, сдача или прогон на реализацию, а также размещение на пастбище сельскохозяйственных животных (крупный и мелкий рогатый скот, лошади) осуществляется только с ведома и разрешения специалистов государственной ветеринарной службы, при наличии ветеринарной справки, в которой указаны все необходимые исследования и вакцинации, соответствующие данному виду сельскохозяйственного животного, а также при соблюдении требований по предупреждению возникновения и распространения инфекционных болезней</w:t>
      </w:r>
      <w:proofErr w:type="gramEnd"/>
      <w:r w:rsidRPr="001D1C2C">
        <w:rPr>
          <w:sz w:val="28"/>
          <w:szCs w:val="28"/>
        </w:rPr>
        <w:t xml:space="preserve"> животных и птиц.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В компетенцию администрации сельского поселения входит: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-осуществление контроля в пределах своих полномочий за соблюдением гражданами требований законодательства Российской Федерации, регламентирующих содержание, выпас и прогон сельскохозяйственных животных, и настоящих Правил;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-объявление карантина на территории сельского поселения по представлению ветеринарного врача при возникновении очагов инфекционных заболеваний сельскохозяйственных животных;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 xml:space="preserve">-организация содействия органам государственной ветеринарной службы в ликвидации последствий возникновения инфекционных заболеваний сельскохозяйственных животных на территории сельского поселения; 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-организация содействия органам государственной ветеринарной службы в вопросах учета сельскохозяйственных животных в личных подсобных хозяйствах граждан, проживающих на территории сельского поселения;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-доведение до владельцев сельскохозяйственных животных информации о правилах содержания сельскохозяйственных животных на территории сельского поселения.</w:t>
      </w:r>
    </w:p>
    <w:p w:rsidR="00715A5D" w:rsidRPr="001D1C2C" w:rsidRDefault="00715A5D" w:rsidP="00B204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15A5D" w:rsidRPr="001D1C2C" w:rsidRDefault="00715A5D" w:rsidP="001D1C2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D1C2C">
        <w:rPr>
          <w:sz w:val="28"/>
          <w:szCs w:val="28"/>
        </w:rPr>
        <w:t>2.Содержание сельскохозяйственных животных и птицы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 xml:space="preserve">2.1. Содержание сельскохозяйственных животных и птицы на территории сельского поселения допускается при условии соблюдения размера </w:t>
      </w:r>
      <w:proofErr w:type="spellStart"/>
      <w:r w:rsidRPr="001D1C2C">
        <w:rPr>
          <w:sz w:val="28"/>
          <w:szCs w:val="28"/>
        </w:rPr>
        <w:t>санитарнозащитной</w:t>
      </w:r>
      <w:proofErr w:type="spellEnd"/>
      <w:r w:rsidRPr="001D1C2C">
        <w:rPr>
          <w:sz w:val="28"/>
          <w:szCs w:val="28"/>
        </w:rPr>
        <w:t xml:space="preserve"> зоны.</w:t>
      </w:r>
    </w:p>
    <w:p w:rsidR="00B20404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2.2. Домашние животные и птица должны содержаться в специально приспособленных помещениях на территории личных подсобных хозяй</w:t>
      </w:r>
      <w:proofErr w:type="gramStart"/>
      <w:r w:rsidRPr="001D1C2C">
        <w:rPr>
          <w:sz w:val="28"/>
          <w:szCs w:val="28"/>
        </w:rPr>
        <w:t>ств гр</w:t>
      </w:r>
      <w:proofErr w:type="gramEnd"/>
      <w:r w:rsidRPr="001D1C2C">
        <w:rPr>
          <w:sz w:val="28"/>
          <w:szCs w:val="28"/>
        </w:rPr>
        <w:t xml:space="preserve">аждан. Запрещается выгул домашних животных и птицы в парках, скверах, на улицах. 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2.3. Размер поголовья скота и птицы определяется с учетом действующих санитарных, санитарно-гигиенических ветеринарных норм и правил.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lastRenderedPageBreak/>
        <w:t>Предельный размер поголовья скота и птицы в зависимости от расстояния от помещений для содержания и разведения животных до объектов жилой застройки устанавливается в соответствии с СанПиНом 2.2.1/2.1.1.1200-03 «Санитарно-защитные зоны и санитарная классификация предприятий, сооружений и иных объектов».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Для хозяйств с содержанием животных (коровники, овчарни, конюшни, зверофермы) до 50 голов санитарно-защитная зона - 50 м. Возможно сокращение нормативного разрыва до 8-10 м по согласованию с соседями и органами местного самоуправления. Расстояния от помещений (сооружений) для содержания и разведения животных от объектов жилой застройки распространяется на объекты жилой застройки, возведенные в соответствии с действующим законодательством.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Размер поголовья скота и птицы определяется с учетом действующих санитарных, санитарно-гигиенических, ветеринарных норм и правил.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Предельный размер поголовья скота и птицы в зависимости от расстояния от помещений для содержания и разведения животных до объектов жилой застройки устанавливается в соответствии с СанПиНом 2.2.1/2.1.1.1200-03 «Санитарно-защитные зоны и санитарная классификация предприятий, сооружений и иных объектов».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2.4. Содержание сельскохозяйственных животных и птицы в зоне многоэтажной жилой застройки не допускается.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2.5. В целях защиты поверхностных, подземных вод и почв от загрязнения отходами, связанными с содержанием сельскохозяйственных животных и птицы, профилактики и борьбы с заразными болезнями, общими для человека и животных, граждане обязаны обеспечить содержание и уход за сельскохозяйственными животными и птицей в соответствии с действующими ветеринарно-санитарными правилами и нормами.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20404" w:rsidRPr="001D1C2C" w:rsidRDefault="00715A5D" w:rsidP="001D1C2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D1C2C">
        <w:rPr>
          <w:sz w:val="28"/>
          <w:szCs w:val="28"/>
        </w:rPr>
        <w:t>3.Выпас и прогон сельскохозяйственных животных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3.1. Выпас сельскохозяйственных животных осуществляется на специально отведенных администрацией муниципального образования местах, либо на огороженных пастбищах под надзором собственников сельскохозяйственных животных, либо лиц, ими уполномоченных.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Прогон сельскохозяйственных животных, в том числе к месту выпаса осуществляется по маршрутам, установленным администрацией муниципального образования.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3.2. Свободное перемещение скота и домашней птицы допускается в пределах: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-помещения, в котором содержится скот и домашняя птица;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-огороженной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lastRenderedPageBreak/>
        <w:t>Вне указанных пределов передвижение скота допускается в специально-установленных местах.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3.3. Выпас скота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Каждый владелец лично сопровождает и сдаёт утром и принимает вечером свой скот от пастуха.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Выпас лошадей на пастбищах сельского поселения допускается лишь в их стреноженном состоянии.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3.4. Собственники сельскохозяйственных животных и домашней птицы или пастухи обязаны: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-осуществлять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715A5D" w:rsidRPr="001D1C2C" w:rsidRDefault="00715A5D" w:rsidP="00B204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-исключать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-содержать сельскохозяйственных животных в ночное время в загонах.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 xml:space="preserve">3.5. </w:t>
      </w:r>
      <w:proofErr w:type="gramStart"/>
      <w:r w:rsidRPr="001D1C2C">
        <w:rPr>
          <w:sz w:val="28"/>
          <w:szCs w:val="28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proofErr w:type="gramEnd"/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3.6. Не допускается передвижение скота и домашней птицы на территории населённых пунктов без сопровождения.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20404" w:rsidRPr="001D1C2C" w:rsidRDefault="00715A5D" w:rsidP="001D1C2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D1C2C">
        <w:rPr>
          <w:sz w:val="28"/>
          <w:szCs w:val="28"/>
        </w:rPr>
        <w:t>4. Убой животных и перевозка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 xml:space="preserve">4.1. Убой животных для личного пользователя разрешается на территории частных подворий, в специально оборудованных местах. 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4.2. Перевозка животных и туш животных должна осуществляться в закрытых фургонах.</w:t>
      </w:r>
    </w:p>
    <w:p w:rsidR="00715A5D" w:rsidRPr="001D1C2C" w:rsidRDefault="00715A5D" w:rsidP="00B204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20404" w:rsidRPr="001D1C2C" w:rsidRDefault="00715A5D" w:rsidP="001D1C2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D1C2C">
        <w:rPr>
          <w:sz w:val="28"/>
          <w:szCs w:val="28"/>
        </w:rPr>
        <w:t>5.Складирование и вывоз отходов от животных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5.1. Разрешается: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-складировать в местах временного хранения отходы (навоз) от животных на территории частных домовладений в хозяйственной зоне с последующим вывозом.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5.2. Запрещается: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-складировать и хранить отходы (навоз) от животных на территории, прилагающей к частным подворьям, улиц, переулков, площадей, парков, в лесополосах и на пустырях;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lastRenderedPageBreak/>
        <w:t>-оставлять на улице отходы от животных в ожидании специализированного транспорта;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-загрузка мусорных контейнеров жилищно-коммунального хозяйства отходами от животных.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 xml:space="preserve">К отходам от животных относятся навоз и жидкие </w:t>
      </w:r>
      <w:proofErr w:type="gramStart"/>
      <w:r w:rsidRPr="001D1C2C">
        <w:rPr>
          <w:sz w:val="28"/>
          <w:szCs w:val="28"/>
        </w:rPr>
        <w:t>стоки</w:t>
      </w:r>
      <w:proofErr w:type="gramEnd"/>
      <w:r w:rsidRPr="001D1C2C">
        <w:rPr>
          <w:sz w:val="28"/>
          <w:szCs w:val="28"/>
        </w:rPr>
        <w:t xml:space="preserve"> и отходы убоя животных.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5.3. Вывоз отходов после убоя животных производится на отведенные, в соответствии с действующими ветеринарно-санитарными требованиями, земельные участки (скотомогильники), расположенные на территории сельского поселения. Утилизация отходов от животных производится в соответствии с Законом РФ от 14.05.1993 № 4979-1 «О ветеринарии», приказом Минсельхоза России от 26.10.2020№ 626 «Об утверждении ветеринарных правил перемещения, хранения, переработки и утилизации биологических отходов».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20404" w:rsidRPr="001D1C2C" w:rsidRDefault="00715A5D" w:rsidP="001D1C2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D1C2C">
        <w:rPr>
          <w:sz w:val="28"/>
          <w:szCs w:val="28"/>
        </w:rPr>
        <w:t>6.Ответственность владельцев домашних животных</w:t>
      </w:r>
    </w:p>
    <w:p w:rsidR="00715A5D" w:rsidRPr="001D1C2C" w:rsidRDefault="00715A5D" w:rsidP="001D1C2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 xml:space="preserve">6.1. </w:t>
      </w:r>
      <w:r w:rsidR="001D1C2C" w:rsidRPr="001D1C2C">
        <w:rPr>
          <w:sz w:val="28"/>
          <w:szCs w:val="28"/>
        </w:rPr>
        <w:t>З</w:t>
      </w:r>
      <w:r w:rsidRPr="001D1C2C">
        <w:rPr>
          <w:sz w:val="28"/>
          <w:szCs w:val="28"/>
        </w:rPr>
        <w:t>а нарушение правил выгула домашних животных предусмотрена административная ответственность.</w:t>
      </w:r>
    </w:p>
    <w:p w:rsidR="00715A5D" w:rsidRPr="001D1C2C" w:rsidRDefault="00715A5D" w:rsidP="00B2040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6.2. Применение штрафных санкций не освобождает нарушителя в соответствии с действующим законодательством от обязанностей:</w:t>
      </w:r>
    </w:p>
    <w:p w:rsidR="00715A5D" w:rsidRPr="001D1C2C" w:rsidRDefault="00715A5D" w:rsidP="001D1C2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-возмещения причинённого его скотом и домашней птицей материального ущерба юридическому или физическому лицу;</w:t>
      </w:r>
    </w:p>
    <w:p w:rsidR="00715A5D" w:rsidRPr="001D1C2C" w:rsidRDefault="00715A5D" w:rsidP="001D1C2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-устранения допущенных нарушений.</w:t>
      </w:r>
    </w:p>
    <w:p w:rsidR="00E03F62" w:rsidRPr="001D1C2C" w:rsidRDefault="00715A5D" w:rsidP="001D1C2C">
      <w:pPr>
        <w:pStyle w:val="consplustitle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1C2C">
        <w:rPr>
          <w:sz w:val="28"/>
          <w:szCs w:val="28"/>
        </w:rPr>
        <w:t>6.3. Протоколы об административных правонарушениях, связанных с невыполнением настоящих Правил, составляются должностными лицами, уполномоченными составлять протоколы об ад</w:t>
      </w:r>
      <w:r w:rsidR="001D1C2C" w:rsidRPr="001D1C2C">
        <w:rPr>
          <w:sz w:val="28"/>
          <w:szCs w:val="28"/>
        </w:rPr>
        <w:t>министративных правонарушениях.</w:t>
      </w:r>
      <w:bookmarkStart w:id="0" w:name="_GoBack"/>
      <w:bookmarkEnd w:id="0"/>
    </w:p>
    <w:sectPr w:rsidR="00E03F62" w:rsidRPr="001D1C2C" w:rsidSect="004E3E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60E58"/>
    <w:multiLevelType w:val="hybridMultilevel"/>
    <w:tmpl w:val="954AC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52A"/>
    <w:rsid w:val="00063671"/>
    <w:rsid w:val="000903E6"/>
    <w:rsid w:val="001371EC"/>
    <w:rsid w:val="00172451"/>
    <w:rsid w:val="001D1C2C"/>
    <w:rsid w:val="001D2627"/>
    <w:rsid w:val="002017D9"/>
    <w:rsid w:val="0022783F"/>
    <w:rsid w:val="002579E2"/>
    <w:rsid w:val="002A1069"/>
    <w:rsid w:val="00300FCA"/>
    <w:rsid w:val="003806B1"/>
    <w:rsid w:val="003C52BD"/>
    <w:rsid w:val="003C6ADE"/>
    <w:rsid w:val="003E343D"/>
    <w:rsid w:val="003F1056"/>
    <w:rsid w:val="00444EC8"/>
    <w:rsid w:val="004745D2"/>
    <w:rsid w:val="00495112"/>
    <w:rsid w:val="004C407A"/>
    <w:rsid w:val="004C657F"/>
    <w:rsid w:val="004E3E0C"/>
    <w:rsid w:val="00582FC2"/>
    <w:rsid w:val="005875AF"/>
    <w:rsid w:val="006632F8"/>
    <w:rsid w:val="006746B3"/>
    <w:rsid w:val="006803ED"/>
    <w:rsid w:val="006A7654"/>
    <w:rsid w:val="006C3B9B"/>
    <w:rsid w:val="00705431"/>
    <w:rsid w:val="00715A5D"/>
    <w:rsid w:val="008211AA"/>
    <w:rsid w:val="00833813"/>
    <w:rsid w:val="00884E0A"/>
    <w:rsid w:val="00885BB7"/>
    <w:rsid w:val="008E04AE"/>
    <w:rsid w:val="009874D9"/>
    <w:rsid w:val="009C76AC"/>
    <w:rsid w:val="00AE27B0"/>
    <w:rsid w:val="00AF479D"/>
    <w:rsid w:val="00B20404"/>
    <w:rsid w:val="00B209EB"/>
    <w:rsid w:val="00B21343"/>
    <w:rsid w:val="00B616A1"/>
    <w:rsid w:val="00B64DC0"/>
    <w:rsid w:val="00BC5576"/>
    <w:rsid w:val="00BD4713"/>
    <w:rsid w:val="00BE3EB5"/>
    <w:rsid w:val="00BF7629"/>
    <w:rsid w:val="00C36C95"/>
    <w:rsid w:val="00C57DCC"/>
    <w:rsid w:val="00CA468D"/>
    <w:rsid w:val="00CC4539"/>
    <w:rsid w:val="00CC5DAF"/>
    <w:rsid w:val="00CC7A99"/>
    <w:rsid w:val="00D85550"/>
    <w:rsid w:val="00D97A4C"/>
    <w:rsid w:val="00E03F62"/>
    <w:rsid w:val="00E4250C"/>
    <w:rsid w:val="00E67A55"/>
    <w:rsid w:val="00E8052A"/>
    <w:rsid w:val="00F02048"/>
    <w:rsid w:val="00F372E0"/>
    <w:rsid w:val="00F65E59"/>
    <w:rsid w:val="00F8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0FCA"/>
    <w:pPr>
      <w:ind w:left="720"/>
      <w:contextualSpacing/>
    </w:pPr>
  </w:style>
  <w:style w:type="paragraph" w:styleId="a9">
    <w:name w:val="No Spacing"/>
    <w:uiPriority w:val="1"/>
    <w:qFormat/>
    <w:rsid w:val="00AE27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Меджидова Р.А.</cp:lastModifiedBy>
  <cp:revision>30</cp:revision>
  <cp:lastPrinted>2023-12-07T08:17:00Z</cp:lastPrinted>
  <dcterms:created xsi:type="dcterms:W3CDTF">2020-03-05T06:01:00Z</dcterms:created>
  <dcterms:modified xsi:type="dcterms:W3CDTF">2023-12-07T12:55:00Z</dcterms:modified>
</cp:coreProperties>
</file>